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36"/>
          <w:szCs w:val="36"/>
          <w:rtl w:val="0"/>
        </w:rPr>
        <w:t xml:space="preserve">Skype</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Druid </w:t>
      </w:r>
      <w:r w:rsidDel="00000000" w:rsidR="00000000" w:rsidRPr="00000000">
        <w:rPr>
          <w:rFonts w:ascii="Times New Roman" w:cs="Times New Roman" w:eastAsia="Times New Roman" w:hAnsi="Times New Roman"/>
          <w:sz w:val="28"/>
          <w:szCs w:val="28"/>
          <w:rtl w:val="0"/>
        </w:rPr>
        <w:t xml:space="preserve">[6]</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b w:val="1"/>
          <w:rtl w:val="0"/>
        </w:rPr>
        <w:t xml:space="preserve">Form of the Tree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Tree onto yourself. You may assume your normal form again as a minor action. While in  the Form of the Tree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b w:val="1"/>
          <w:i w:val="1"/>
          <w:rtl w:val="0"/>
        </w:rPr>
        <w:t xml:space="preserve">Strength of Wood</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Trait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You have resist 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[+3] </w:t>
      </w:r>
      <w:r w:rsidDel="00000000" w:rsidR="00000000" w:rsidRPr="00000000">
        <w:rPr>
          <w:rFonts w:ascii="Times New Roman" w:cs="Times New Roman" w:eastAsia="Times New Roman" w:hAnsi="Times New Roman"/>
          <w:b w:val="1"/>
          <w:i w:val="1"/>
          <w:rtl w:val="0"/>
        </w:rPr>
        <w:t xml:space="preserve">Grow Bark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You gain 1d4 temporary hit points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rtl w:val="0"/>
        </w:rPr>
        <w:t xml:space="preserve">Rootbind - </w:t>
      </w:r>
      <w:r w:rsidDel="00000000" w:rsidR="00000000" w:rsidRPr="00000000">
        <w:rPr>
          <w:rFonts w:ascii="Times New Roman" w:cs="Times New Roman" w:eastAsia="Times New Roman" w:hAnsi="Times New Roman"/>
          <w:rtl w:val="0"/>
        </w:rPr>
        <w:t xml:space="preserve">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Target creature suffers a -3 penalty to saving throws and a -2 penalty to damage until the end of Its next turn.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[0] </w:t>
      </w:r>
      <w:r w:rsidDel="00000000" w:rsidR="00000000" w:rsidRPr="00000000">
        <w:rPr>
          <w:rFonts w:ascii="Times New Roman" w:cs="Times New Roman" w:eastAsia="Times New Roman" w:hAnsi="Times New Roman"/>
          <w:b w:val="1"/>
          <w:rtl w:val="0"/>
        </w:rPr>
        <w:t xml:space="preserve">Form of the Elk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Elk onto yourself. You may assume your normal form as a minor action. While in  the Form of the Elk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[+1] </w:t>
      </w:r>
      <w:r w:rsidDel="00000000" w:rsidR="00000000" w:rsidRPr="00000000">
        <w:rPr>
          <w:rFonts w:ascii="Times New Roman" w:cs="Times New Roman" w:eastAsia="Times New Roman" w:hAnsi="Times New Roman"/>
          <w:b w:val="1"/>
          <w:i w:val="1"/>
          <w:rtl w:val="0"/>
        </w:rPr>
        <w:t xml:space="preserve">Call of the Herd</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You and up to 8 allies gain 1d10 temporary hit points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i w:val="1"/>
          <w:rtl w:val="0"/>
        </w:rPr>
        <w:t xml:space="preserve">Inspire Recovery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Target ally makes a saving throw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[0] </w:t>
      </w:r>
      <w:r w:rsidDel="00000000" w:rsidR="00000000" w:rsidRPr="00000000">
        <w:rPr>
          <w:rFonts w:ascii="Times New Roman" w:cs="Times New Roman" w:eastAsia="Times New Roman" w:hAnsi="Times New Roman"/>
          <w:b w:val="1"/>
          <w:rtl w:val="0"/>
        </w:rPr>
        <w:t xml:space="preserve">Form of the Spitting Cobra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Spitting Cobra onto yourself. You may assume your normal form as a minor action. While in  the Form of the Spitting Cobra you your size becomes small and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b w:val="1"/>
          <w:i w:val="1"/>
          <w:rtl w:val="0"/>
        </w:rPr>
        <w:t xml:space="preserve">Spit Acid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Target creature loses all resistance and suffers vulnerability 1 and ongoing damage 1 (save ends all)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i w:val="1"/>
          <w:rtl w:val="0"/>
        </w:rPr>
        <w:t xml:space="preserve">Spit Poison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Roll 1d6. Target creature takes that much ongoing damage (save ends)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b w:val="1"/>
          <w:rtl w:val="0"/>
        </w:rPr>
        <w:t xml:space="preserve">Barkskin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gain resist 2 until the end of your next turn and 1d10 temporary hit points.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b w:val="1"/>
          <w:rtl w:val="0"/>
        </w:rPr>
        <w:t xml:space="preserve">Form of the Panther - </w:t>
      </w:r>
      <w:r w:rsidDel="00000000" w:rsidR="00000000" w:rsidRPr="00000000">
        <w:rPr>
          <w:rFonts w:ascii="Times New Roman" w:cs="Times New Roman" w:eastAsia="Times New Roman" w:hAnsi="Times New Roman"/>
          <w:rtl w:val="0"/>
        </w:rPr>
        <w:t xml:space="preserve">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Panther onto yourself. You may assume your normal form as a minor action. While in  the Form of the Panther you cannot use your normal combat talents. Instead you may use the combat talents below.</w:t>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[+4] </w:t>
      </w:r>
      <w:r w:rsidDel="00000000" w:rsidR="00000000" w:rsidRPr="00000000">
        <w:rPr>
          <w:rFonts w:ascii="Times New Roman" w:cs="Times New Roman" w:eastAsia="Times New Roman" w:hAnsi="Times New Roman"/>
          <w:b w:val="1"/>
          <w:i w:val="1"/>
          <w:rtl w:val="0"/>
        </w:rPr>
        <w:t xml:space="preserve">Stalk</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Choose target creature. That creature suffers vulnerability 2 to your next attack.</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i w:val="1"/>
          <w:rtl w:val="0"/>
        </w:rPr>
        <w:t xml:space="preserve">Razor Claws</w:t>
      </w:r>
      <w:r w:rsidDel="00000000" w:rsidR="00000000" w:rsidRPr="00000000">
        <w:rPr>
          <w:rFonts w:ascii="Times New Roman" w:cs="Times New Roman" w:eastAsia="Times New Roman" w:hAnsi="Times New Roman"/>
          <w:rtl w:val="0"/>
        </w:rPr>
        <w:t xml:space="preserve"> -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Deal 1d10 damage to target creature. This attack ignores resistance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[-2] </w:t>
      </w:r>
      <w:r w:rsidDel="00000000" w:rsidR="00000000" w:rsidRPr="00000000">
        <w:rPr>
          <w:rFonts w:ascii="Times New Roman" w:cs="Times New Roman" w:eastAsia="Times New Roman" w:hAnsi="Times New Roman"/>
          <w:b w:val="1"/>
          <w:i w:val="1"/>
          <w:rtl w:val="0"/>
        </w:rPr>
        <w:t xml:space="preserve">Pounce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Deal 2d8 damage to target creature. If this attack triggers vulnerability, that creature is dazed until the end of its next turn.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[-5] </w:t>
      </w:r>
      <w:r w:rsidDel="00000000" w:rsidR="00000000" w:rsidRPr="00000000">
        <w:rPr>
          <w:rFonts w:ascii="Times New Roman" w:cs="Times New Roman" w:eastAsia="Times New Roman" w:hAnsi="Times New Roman"/>
          <w:b w:val="1"/>
          <w:i w:val="1"/>
          <w:rtl w:val="0"/>
        </w:rPr>
        <w:t xml:space="preserve">Maul</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Deal 3d8 damage to target creature, that creature suffers 5 ongoing damage and is weakened (save ends both)</w:t>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36"/>
          <w:szCs w:val="36"/>
          <w:rtl w:val="0"/>
        </w:rPr>
        <w:t xml:space="preserve">Board</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36"/>
          <w:szCs w:val="36"/>
          <w:rtl w:val="0"/>
        </w:rPr>
        <w:t xml:space="preserve">Druid </w:t>
      </w:r>
      <w:r w:rsidDel="00000000" w:rsidR="00000000" w:rsidRPr="00000000">
        <w:rPr>
          <w:rFonts w:ascii="Times New Roman" w:cs="Times New Roman" w:eastAsia="Times New Roman" w:hAnsi="Times New Roman"/>
          <w:sz w:val="36"/>
          <w:szCs w:val="36"/>
          <w:rtl w:val="0"/>
        </w:rPr>
        <w:t xml:space="preserve">[7]</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b w:val="1"/>
          <w:rtl w:val="0"/>
        </w:rPr>
        <w:t xml:space="preserve">Form of the Tree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Tree onto yourself. You may assume your normal form again as a minor action. While in  the Form of the Tree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b w:val="1"/>
          <w:i w:val="1"/>
          <w:rtl w:val="0"/>
        </w:rPr>
        <w:t xml:space="preserve">Strength of Wood</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Trait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You have resist 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b w:val="1"/>
          <w:i w:val="1"/>
          <w:rtl w:val="0"/>
        </w:rPr>
        <w:t xml:space="preserve">Rootbound </w:t>
      </w:r>
      <w:r w:rsidDel="00000000" w:rsidR="00000000" w:rsidRPr="00000000">
        <w:rPr>
          <w:rFonts w:ascii="Times New Roman" w:cs="Times New Roman" w:eastAsia="Times New Roman" w:hAnsi="Times New Roman"/>
          <w:rtl w:val="0"/>
        </w:rPr>
        <w:t xml:space="preserve">- Trait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You are considered restrained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[+3] </w:t>
      </w:r>
      <w:r w:rsidDel="00000000" w:rsidR="00000000" w:rsidRPr="00000000">
        <w:rPr>
          <w:rFonts w:ascii="Times New Roman" w:cs="Times New Roman" w:eastAsia="Times New Roman" w:hAnsi="Times New Roman"/>
          <w:b w:val="1"/>
          <w:i w:val="1"/>
          <w:rtl w:val="0"/>
        </w:rPr>
        <w:t xml:space="preserve">Grow Bark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You gain 1d4 temporary hit points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b w:val="1"/>
          <w:rtl w:val="0"/>
        </w:rPr>
        <w:t xml:space="preserve">Thornwhip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Range: Ranged 5</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Pull target creature to a square adjacent to you. That creature takes damage equal to the number of squares it was pulled.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rtl w:val="0"/>
        </w:rPr>
        <w:t xml:space="preserve">Rootbind - </w:t>
      </w:r>
      <w:r w:rsidDel="00000000" w:rsidR="00000000" w:rsidRPr="00000000">
        <w:rPr>
          <w:rFonts w:ascii="Times New Roman" w:cs="Times New Roman" w:eastAsia="Times New Roman" w:hAnsi="Times New Roman"/>
          <w:rtl w:val="0"/>
        </w:rPr>
        <w:t xml:space="preserve">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Range: Ranged 5</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Target creature is slowed and suffers a -3 penalty to saving throws until the end of Its next turn.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[0] </w:t>
      </w:r>
      <w:r w:rsidDel="00000000" w:rsidR="00000000" w:rsidRPr="00000000">
        <w:rPr>
          <w:rFonts w:ascii="Times New Roman" w:cs="Times New Roman" w:eastAsia="Times New Roman" w:hAnsi="Times New Roman"/>
          <w:b w:val="1"/>
          <w:rtl w:val="0"/>
        </w:rPr>
        <w:t xml:space="preserve">Form of the Elk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Elk onto yourself. You may assume your normal form as a minor action. While in  the Form of the Elk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[+1] </w:t>
      </w:r>
      <w:r w:rsidDel="00000000" w:rsidR="00000000" w:rsidRPr="00000000">
        <w:rPr>
          <w:rFonts w:ascii="Times New Roman" w:cs="Times New Roman" w:eastAsia="Times New Roman" w:hAnsi="Times New Roman"/>
          <w:b w:val="1"/>
          <w:i w:val="1"/>
          <w:rtl w:val="0"/>
        </w:rPr>
        <w:t xml:space="preserve">Call of the Herd</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Range: Burst 10</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You and all allies in burst gain 1d10 temporary hit points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i w:val="1"/>
          <w:rtl w:val="0"/>
        </w:rPr>
        <w:t xml:space="preserve">Inspire Recovery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Range: Ranged 10</w:t>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Target ally makes a saving throw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[0] </w:t>
      </w:r>
      <w:r w:rsidDel="00000000" w:rsidR="00000000" w:rsidRPr="00000000">
        <w:rPr>
          <w:rFonts w:ascii="Times New Roman" w:cs="Times New Roman" w:eastAsia="Times New Roman" w:hAnsi="Times New Roman"/>
          <w:b w:val="1"/>
          <w:rtl w:val="0"/>
        </w:rPr>
        <w:t xml:space="preserve">Form of the Spitting Cobra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Spitting Cobra onto yourself. You may assume your normal form as a minor action. While in  the Form of the Spitting Cobra you your size becomes small and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b w:val="1"/>
          <w:i w:val="1"/>
          <w:rtl w:val="0"/>
        </w:rPr>
        <w:t xml:space="preserve">Spit Acid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Range: Ranged 5</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Target creature loses all resistance and suffers vulnerability 1 and ongoing damage 1 (save ends all)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i w:val="1"/>
          <w:rtl w:val="0"/>
        </w:rPr>
        <w:t xml:space="preserve">Spit Poison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Range: Ranged 7</w:t>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Roll 1d6. Target creature takes that much ongoing damage (save ends)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b w:val="1"/>
          <w:rtl w:val="0"/>
        </w:rPr>
        <w:t xml:space="preserve">Barkskin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gain resist 2 until the end of your next turn and 1d10 temporary hit points.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b w:val="1"/>
          <w:rtl w:val="0"/>
        </w:rPr>
        <w:t xml:space="preserve">Form of the Panther - </w:t>
      </w:r>
      <w:r w:rsidDel="00000000" w:rsidR="00000000" w:rsidRPr="00000000">
        <w:rPr>
          <w:rFonts w:ascii="Times New Roman" w:cs="Times New Roman" w:eastAsia="Times New Roman" w:hAnsi="Times New Roman"/>
          <w:rtl w:val="0"/>
        </w:rPr>
        <w:t xml:space="preserve">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conjure a Form of the Panther onto yourself. You may assume your normal form as a minor action. While in  the Form of the Panther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720"/>
        <w:contextualSpacing w:val="0"/>
      </w:pPr>
      <w:r w:rsidDel="00000000" w:rsidR="00000000" w:rsidRPr="00000000">
        <w:rPr>
          <w:rFonts w:ascii="Times New Roman" w:cs="Times New Roman" w:eastAsia="Times New Roman" w:hAnsi="Times New Roman"/>
          <w:b w:val="1"/>
          <w:i w:val="1"/>
          <w:rtl w:val="0"/>
        </w:rPr>
        <w:t xml:space="preserve">Speed of the Hunter </w:t>
      </w:r>
      <w:r w:rsidDel="00000000" w:rsidR="00000000" w:rsidRPr="00000000">
        <w:rPr>
          <w:rFonts w:ascii="Times New Roman" w:cs="Times New Roman" w:eastAsia="Times New Roman" w:hAnsi="Times New Roman"/>
          <w:rtl w:val="0"/>
        </w:rPr>
        <w:t xml:space="preserve">- Trait</w:t>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You gain a +1 bonus to speed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[+4] </w:t>
      </w:r>
      <w:r w:rsidDel="00000000" w:rsidR="00000000" w:rsidRPr="00000000">
        <w:rPr>
          <w:rFonts w:ascii="Times New Roman" w:cs="Times New Roman" w:eastAsia="Times New Roman" w:hAnsi="Times New Roman"/>
          <w:b w:val="1"/>
          <w:i w:val="1"/>
          <w:rtl w:val="0"/>
        </w:rPr>
        <w:t xml:space="preserve">Stalk</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Standard Utility</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Choose target creature. That creature grants combat advantage to you for your next attack.</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firstLine="720"/>
        <w:contextualSpacing w:val="0"/>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i w:val="1"/>
          <w:rtl w:val="0"/>
        </w:rPr>
        <w:t xml:space="preserve">Razor Claws</w:t>
      </w:r>
      <w:r w:rsidDel="00000000" w:rsidR="00000000" w:rsidRPr="00000000">
        <w:rPr>
          <w:rFonts w:ascii="Times New Roman" w:cs="Times New Roman" w:eastAsia="Times New Roman" w:hAnsi="Times New Roman"/>
          <w:rtl w:val="0"/>
        </w:rPr>
        <w:t xml:space="preserve"> -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Range: Melee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Deal 1d12 damage to target creature. This attack ignores resistance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[-2] </w:t>
      </w:r>
      <w:r w:rsidDel="00000000" w:rsidR="00000000" w:rsidRPr="00000000">
        <w:rPr>
          <w:rFonts w:ascii="Times New Roman" w:cs="Times New Roman" w:eastAsia="Times New Roman" w:hAnsi="Times New Roman"/>
          <w:b w:val="1"/>
          <w:i w:val="1"/>
          <w:rtl w:val="0"/>
        </w:rPr>
        <w:t xml:space="preserve">Pounce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Range: Melee</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Before the attack, jump up to 5 spaces. Deal 2d10 damage to target creature. If you had combat advantage for this attack, you knock that creature prone.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[-5] </w:t>
      </w:r>
      <w:r w:rsidDel="00000000" w:rsidR="00000000" w:rsidRPr="00000000">
        <w:rPr>
          <w:rFonts w:ascii="Times New Roman" w:cs="Times New Roman" w:eastAsia="Times New Roman" w:hAnsi="Times New Roman"/>
          <w:b w:val="1"/>
          <w:i w:val="1"/>
          <w:rtl w:val="0"/>
        </w:rPr>
        <w:t xml:space="preserve">Maul</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ab/>
        <w:t xml:space="preserve">Range: Melee</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rtl w:val="0"/>
        </w:rPr>
        <w:t xml:space="preserve">Deal 3d8 damage to target creature, that creature suffers 5 ongoing damage and is weakened (save ends both)</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