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010821" cy="6839621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0821" cy="68396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50"/>
          <w:szCs w:val="50"/>
          <w:rtl w:val="0"/>
        </w:rPr>
        <w:t xml:space="preserve">I am, frankly, sh9cked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48"/>
          <w:szCs w:val="48"/>
          <w:rtl w:val="0"/>
        </w:rPr>
        <w:t xml:space="preserve"> that any 6eing w9uld find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46"/>
          <w:szCs w:val="46"/>
          <w:rtl w:val="0"/>
        </w:rPr>
        <w:t xml:space="preserve"> such an 9ffensive game t9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44"/>
          <w:szCs w:val="44"/>
          <w:rtl w:val="0"/>
        </w:rPr>
        <w:t xml:space="preserve"> 6e “amusing” when it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42"/>
          <w:szCs w:val="42"/>
          <w:rtl w:val="0"/>
        </w:rPr>
        <w:t xml:space="preserve"> presents such p9tential t9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40"/>
          <w:szCs w:val="40"/>
          <w:rtl w:val="0"/>
        </w:rPr>
        <w:t xml:space="preserve"> trigger an9ther pers9n. It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38"/>
          <w:szCs w:val="38"/>
          <w:rtl w:val="0"/>
        </w:rPr>
        <w:t xml:space="preserve"> sh9ws a c9mplete lack 9f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36"/>
          <w:szCs w:val="36"/>
          <w:rtl w:val="0"/>
        </w:rPr>
        <w:t xml:space="preserve"> respect f9r the trials and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34"/>
          <w:szCs w:val="34"/>
          <w:rtl w:val="0"/>
        </w:rPr>
        <w:t xml:space="preserve"> tri6ulati9ns faced 6y 9thers, and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32"/>
          <w:szCs w:val="32"/>
          <w:rtl w:val="0"/>
        </w:rPr>
        <w:t xml:space="preserve"> any resp9nsi6le pers9n w9uld put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30"/>
          <w:szCs w:val="30"/>
          <w:rtl w:val="0"/>
        </w:rPr>
        <w:t xml:space="preserve"> d9wn their cards immediately, as a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28"/>
          <w:szCs w:val="28"/>
          <w:rtl w:val="0"/>
        </w:rPr>
        <w:t xml:space="preserve"> sh9w 9f s9lidarity f9r the d9wntr9dden and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26"/>
          <w:szCs w:val="26"/>
          <w:rtl w:val="0"/>
        </w:rPr>
        <w:t xml:space="preserve"> distressed. The menti9n 9f triggers is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rtl w:val="0"/>
        </w:rPr>
        <w:t xml:space="preserve"> pr96lematic en9ugh, 6ut the fact that they are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22"/>
          <w:szCs w:val="22"/>
          <w:rtl w:val="0"/>
        </w:rPr>
        <w:t xml:space="preserve"> played f9r laughs is reprehensi6le. Laughing at the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20"/>
          <w:szCs w:val="20"/>
          <w:rtl w:val="0"/>
        </w:rPr>
        <w:t xml:space="preserve"> differently a6led, the unf9rtunate, th9se 9f 9ther races, 9f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18"/>
          <w:szCs w:val="18"/>
          <w:rtl w:val="0"/>
        </w:rPr>
        <w:t xml:space="preserve"> 9ther sexual and/9r gender 9rientati9ns, and th9se wh9se p9ints 9f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16"/>
          <w:szCs w:val="16"/>
          <w:rtl w:val="0"/>
        </w:rPr>
        <w:t xml:space="preserve"> view differ fr9m y9ur 9wn simply served t9 demarcate them as the “9ther”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14"/>
          <w:szCs w:val="14"/>
          <w:rtl w:val="0"/>
        </w:rPr>
        <w:t xml:space="preserve"> and, theref9re, less than y9urself. It is this s9rt 9f thinking that c9ntinues t9 harm 9ur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12"/>
          <w:szCs w:val="12"/>
          <w:rtl w:val="0"/>
        </w:rPr>
        <w:t xml:space="preserve"> s9ciety, leading t9 vi9lence, p9verty, and the c9ntinued entrenchment 9f discriminati9n t9 future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10"/>
          <w:szCs w:val="10"/>
          <w:rtl w:val="0"/>
        </w:rPr>
        <w:t xml:space="preserve"> generati9ns. I pr9p9se that y9u play this card immediately, and demand that the entire circle 9f pe9ple wh9 have played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8"/>
          <w:szCs w:val="8"/>
          <w:rtl w:val="0"/>
        </w:rPr>
        <w:t xml:space="preserve"> 9r wh9 may have heard any 9f y9ur sexist, a6list, racist, hem9castist, 9r 9therwise distressing terms take this time t9 air their triggers and seek t9 repair</w:t>
      </w:r>
      <w:r w:rsidDel="00000000" w:rsidR="00000000" w:rsidRPr="00000000">
        <w:rPr>
          <w:rFonts w:ascii="Helvetica Neue" w:cs="Helvetica Neue" w:eastAsia="Helvetica Neue" w:hAnsi="Helvetica Neue"/>
          <w:b w:val="1"/>
          <w:smallCaps w:val="0"/>
          <w:color w:val="ff0000"/>
          <w:sz w:val="6"/>
          <w:szCs w:val="6"/>
          <w:rtl w:val="0"/>
        </w:rPr>
        <w:t xml:space="preserve"> the damage that has 6een d9ne. 9f c9urse, n9 9ne sh9uld 6e f9rced t9 speak—especially if d9ing s9 sh9uld make them unc9mf9rta6le—6ut I 6elieve it w9uld 6e valua6le t9 the healing pr9cess.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0771" w:w="7891"/>
      <w:pgMar w:bottom="1066" w:top="1066" w:left="1066" w:right="1066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contextualSpacing w:val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40" w:lineRule="auto"/>
      <w:ind w:left="0" w:right="0" w:firstLine="0"/>
      <w:contextualSpacing w:val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